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B6F6" w14:textId="77777777" w:rsidR="001C1265" w:rsidRDefault="001C1265">
      <w:pPr>
        <w:pStyle w:val="a9"/>
        <w:rPr>
          <w:rFonts w:hint="eastAsia"/>
          <w:b/>
          <w:bCs w:val="0"/>
          <w:color w:val="595959" w:themeColor="text1" w:themeTint="A6"/>
          <w:sz w:val="24"/>
          <w:szCs w:val="24"/>
        </w:rPr>
      </w:pPr>
    </w:p>
    <w:p w14:paraId="50890156" w14:textId="67085AD0" w:rsidR="00737C45" w:rsidRPr="00737C45" w:rsidRDefault="00737C45" w:rsidP="00737C45">
      <w:pPr>
        <w:pStyle w:val="a9"/>
        <w:rPr>
          <w:rFonts w:hint="eastAsia"/>
          <w:b/>
          <w:bCs w:val="0"/>
          <w:color w:val="595959" w:themeColor="text1" w:themeTint="A6"/>
        </w:rPr>
      </w:pPr>
      <w:r w:rsidRPr="00737C45">
        <w:rPr>
          <w:rFonts w:hint="eastAsia"/>
          <w:b/>
          <w:bCs w:val="0"/>
          <w:color w:val="595959" w:themeColor="text1" w:themeTint="A6"/>
        </w:rPr>
        <w:t>孟煌：山水之间</w:t>
      </w:r>
    </w:p>
    <w:p w14:paraId="20A0B507" w14:textId="33052279" w:rsidR="001C1265" w:rsidRDefault="00737C45" w:rsidP="00737C45">
      <w:pPr>
        <w:pStyle w:val="a9"/>
        <w:rPr>
          <w:rFonts w:hint="eastAsia"/>
          <w:b/>
          <w:bCs w:val="0"/>
          <w:color w:val="595959" w:themeColor="text1" w:themeTint="A6"/>
        </w:rPr>
      </w:pPr>
      <w:r w:rsidRPr="00737C45">
        <w:rPr>
          <w:b/>
          <w:bCs w:val="0"/>
          <w:color w:val="595959" w:themeColor="text1" w:themeTint="A6"/>
        </w:rPr>
        <w:t>Meng Huang: Living Off Landscape</w:t>
      </w:r>
    </w:p>
    <w:p w14:paraId="3E593CB8" w14:textId="77777777" w:rsidR="00737C45" w:rsidRDefault="00737C45" w:rsidP="00737C45">
      <w:pPr>
        <w:pStyle w:val="a9"/>
        <w:rPr>
          <w:rFonts w:hint="eastAsia"/>
          <w:color w:val="595959" w:themeColor="text1" w:themeTint="A6"/>
        </w:rPr>
      </w:pPr>
    </w:p>
    <w:p w14:paraId="3560E555" w14:textId="77777777" w:rsidR="00D04B26" w:rsidRDefault="00D04B26">
      <w:pPr>
        <w:pStyle w:val="a9"/>
        <w:rPr>
          <w:rStyle w:val="ac"/>
          <w:b w:val="0"/>
          <w:color w:val="595959" w:themeColor="text1" w:themeTint="A6"/>
        </w:rPr>
      </w:pPr>
      <w:r w:rsidRPr="00D04B26">
        <w:rPr>
          <w:rStyle w:val="ac"/>
          <w:rFonts w:hint="eastAsia"/>
          <w:b w:val="0"/>
          <w:color w:val="595959" w:themeColor="text1" w:themeTint="A6"/>
        </w:rPr>
        <w:t>开幕时间 | Opening：2025.10.18 16:00</w:t>
      </w:r>
    </w:p>
    <w:p w14:paraId="6983ED74" w14:textId="52821600" w:rsidR="00562B25" w:rsidRDefault="00562B25" w:rsidP="00562B25">
      <w:pPr>
        <w:pStyle w:val="a9"/>
        <w:rPr>
          <w:rStyle w:val="ac"/>
          <w:b w:val="0"/>
          <w:color w:val="595959" w:themeColor="text1" w:themeTint="A6"/>
        </w:rPr>
      </w:pPr>
      <w:r>
        <w:rPr>
          <w:rStyle w:val="ac"/>
          <w:rFonts w:hint="eastAsia"/>
          <w:b w:val="0"/>
          <w:color w:val="595959" w:themeColor="text1" w:themeTint="A6"/>
        </w:rPr>
        <w:t xml:space="preserve">开幕对谈 | Opening Forum: </w:t>
      </w:r>
      <w:r w:rsidRPr="00D04B26">
        <w:rPr>
          <w:rStyle w:val="ac"/>
          <w:rFonts w:hint="eastAsia"/>
          <w:b w:val="0"/>
          <w:color w:val="595959" w:themeColor="text1" w:themeTint="A6"/>
        </w:rPr>
        <w:t>2025.10.18 1</w:t>
      </w:r>
      <w:r>
        <w:rPr>
          <w:rStyle w:val="ac"/>
          <w:rFonts w:hint="eastAsia"/>
          <w:b w:val="0"/>
          <w:color w:val="595959" w:themeColor="text1" w:themeTint="A6"/>
        </w:rPr>
        <w:t>4</w:t>
      </w:r>
      <w:r w:rsidRPr="00D04B26">
        <w:rPr>
          <w:rStyle w:val="ac"/>
          <w:rFonts w:hint="eastAsia"/>
          <w:b w:val="0"/>
          <w:color w:val="595959" w:themeColor="text1" w:themeTint="A6"/>
        </w:rPr>
        <w:t>:00</w:t>
      </w:r>
    </w:p>
    <w:p w14:paraId="13A773C5" w14:textId="09411580" w:rsidR="00562B25" w:rsidRDefault="00562B25">
      <w:pPr>
        <w:pStyle w:val="a9"/>
        <w:rPr>
          <w:rStyle w:val="ac"/>
          <w:b w:val="0"/>
          <w:color w:val="595959" w:themeColor="text1" w:themeTint="A6"/>
        </w:rPr>
      </w:pPr>
      <w:r>
        <w:rPr>
          <w:rStyle w:val="ac"/>
          <w:rFonts w:hint="eastAsia"/>
          <w:b w:val="0"/>
          <w:color w:val="595959" w:themeColor="text1" w:themeTint="A6"/>
        </w:rPr>
        <w:t>嘉宾：孟煌、莫妮卡·德玛黛</w:t>
      </w:r>
    </w:p>
    <w:p w14:paraId="2A7A3D01" w14:textId="7A70EF93" w:rsidR="00562B25" w:rsidRDefault="00562B25">
      <w:pPr>
        <w:pStyle w:val="a9"/>
        <w:rPr>
          <w:rStyle w:val="ac"/>
          <w:rFonts w:hint="eastAsia"/>
          <w:b w:val="0"/>
          <w:color w:val="595959" w:themeColor="text1" w:themeTint="A6"/>
        </w:rPr>
      </w:pPr>
      <w:r>
        <w:rPr>
          <w:rStyle w:val="ac"/>
          <w:rFonts w:hint="eastAsia"/>
          <w:b w:val="0"/>
          <w:color w:val="595959" w:themeColor="text1" w:themeTint="A6"/>
        </w:rPr>
        <w:t xml:space="preserve">Guests: Meng Huang, Monica </w:t>
      </w:r>
      <w:proofErr w:type="spellStart"/>
      <w:r>
        <w:rPr>
          <w:rStyle w:val="ac"/>
          <w:rFonts w:hint="eastAsia"/>
          <w:b w:val="0"/>
          <w:color w:val="595959" w:themeColor="text1" w:themeTint="A6"/>
        </w:rPr>
        <w:t>Dematte</w:t>
      </w:r>
      <w:proofErr w:type="spellEnd"/>
    </w:p>
    <w:p w14:paraId="6FBC9DAC" w14:textId="2F7A47AA" w:rsidR="001C1265" w:rsidRDefault="00D04B26">
      <w:pPr>
        <w:pStyle w:val="a9"/>
        <w:rPr>
          <w:rStyle w:val="ac"/>
          <w:rFonts w:hint="eastAsia"/>
          <w:b w:val="0"/>
          <w:color w:val="595959" w:themeColor="text1" w:themeTint="A6"/>
        </w:rPr>
      </w:pPr>
      <w:r w:rsidRPr="00D04B26">
        <w:rPr>
          <w:rStyle w:val="ac"/>
          <w:rFonts w:hint="eastAsia"/>
          <w:b w:val="0"/>
          <w:color w:val="595959" w:themeColor="text1" w:themeTint="A6"/>
        </w:rPr>
        <w:t>展期 | Duration：2025.10.18-2025.11.23</w:t>
      </w:r>
    </w:p>
    <w:p w14:paraId="2C89FF61" w14:textId="77777777" w:rsidR="00D04B26" w:rsidRDefault="00D04B26">
      <w:pPr>
        <w:pStyle w:val="a9"/>
        <w:rPr>
          <w:rStyle w:val="ac"/>
          <w:rFonts w:hint="eastAsia"/>
          <w:b w:val="0"/>
          <w:color w:val="595959" w:themeColor="text1" w:themeTint="A6"/>
        </w:rPr>
      </w:pPr>
    </w:p>
    <w:p w14:paraId="4DAE0273" w14:textId="77777777" w:rsidR="00D04B26" w:rsidRDefault="00D04B26">
      <w:pPr>
        <w:pStyle w:val="a9"/>
        <w:rPr>
          <w:rStyle w:val="ac"/>
          <w:rFonts w:hint="eastAsia"/>
          <w:b w:val="0"/>
          <w:color w:val="595959" w:themeColor="text1" w:themeTint="A6"/>
        </w:rPr>
      </w:pPr>
    </w:p>
    <w:p w14:paraId="7DC0C445" w14:textId="77777777" w:rsidR="00D04B26" w:rsidRPr="00D04B26" w:rsidRDefault="00D04B26" w:rsidP="00D04B26">
      <w:pPr>
        <w:rPr>
          <w:rFonts w:ascii="微软雅黑" w:eastAsia="微软雅黑" w:hAnsi="微软雅黑" w:cs="微软雅黑" w:hint="eastAsia"/>
          <w:color w:val="595959" w:themeColor="text1" w:themeTint="A6"/>
          <w:kern w:val="0"/>
          <w:szCs w:val="21"/>
          <w:lang w:bidi="ar"/>
        </w:rPr>
      </w:pPr>
      <w:r w:rsidRPr="00D04B26">
        <w:rPr>
          <w:rFonts w:ascii="微软雅黑" w:eastAsia="微软雅黑" w:hAnsi="微软雅黑" w:cs="微软雅黑"/>
          <w:color w:val="595959" w:themeColor="text1" w:themeTint="A6"/>
          <w:kern w:val="0"/>
          <w:szCs w:val="21"/>
          <w:lang w:bidi="ar"/>
        </w:rPr>
        <w:t>美成空间荣幸地宣布，将于2025年10月18日推出艺术家孟煌个展“山水之间”，此次展览是孟煌继“一些画”（2021年）之后在美成空间的第二次个展。展览将呈现艺术家近年来围绕“山水”这一富有哲学意味的主题的创作，将持续展出至2025年11月23日。</w:t>
      </w:r>
    </w:p>
    <w:p w14:paraId="3B66283B" w14:textId="77777777" w:rsidR="001C1265" w:rsidRPr="00D04B26" w:rsidRDefault="001C1265"/>
    <w:sectPr w:rsidR="001C1265" w:rsidRPr="00D04B2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BA5D" w14:textId="77777777" w:rsidR="00D04B26" w:rsidRDefault="00D04B26">
      <w:r>
        <w:separator/>
      </w:r>
    </w:p>
  </w:endnote>
  <w:endnote w:type="continuationSeparator" w:id="0">
    <w:p w14:paraId="3ACCA301" w14:textId="77777777" w:rsidR="00D04B26" w:rsidRDefault="00D0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方正兰亭黑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0715" w14:textId="77777777" w:rsidR="001C1265" w:rsidRDefault="00D04B26">
    <w:pPr>
      <w:pStyle w:val="af2"/>
      <w:jc w:val="center"/>
      <w:rPr>
        <w:rFonts w:ascii="方正兰亭黑_GBK" w:eastAsia="方正兰亭黑_GBK" w:hAnsi="方正兰亭黑_GBK" w:cs="方正兰亭黑_GBK" w:hint="eastAsia"/>
        <w:sz w:val="15"/>
        <w:szCs w:val="15"/>
      </w:rPr>
    </w:pPr>
    <w:r>
      <w:rPr>
        <w:rFonts w:ascii="方正兰亭黑_GBK" w:eastAsia="方正兰亭黑_GBK" w:hAnsi="方正兰亭黑_GBK" w:cs="方正兰亭黑_GBK" w:hint="eastAsia"/>
        <w:sz w:val="15"/>
        <w:szCs w:val="15"/>
      </w:rPr>
      <w:t>地址：深圳南山区华侨城创意园北区 A4 栋 210-212 美成空间</w:t>
    </w:r>
  </w:p>
  <w:p w14:paraId="50A78080" w14:textId="77777777" w:rsidR="001C1265" w:rsidRDefault="00D04B26">
    <w:pPr>
      <w:pStyle w:val="af2"/>
      <w:jc w:val="center"/>
      <w:rPr>
        <w:rFonts w:ascii="方正兰亭黑_GBK" w:eastAsia="方正兰亭黑_GBK" w:hAnsi="方正兰亭黑_GBK" w:cs="方正兰亭黑_GBK" w:hint="eastAsia"/>
        <w:sz w:val="15"/>
        <w:szCs w:val="15"/>
      </w:rPr>
    </w:pPr>
    <w:r>
      <w:rPr>
        <w:rFonts w:ascii="方正兰亭黑_GBK" w:eastAsia="方正兰亭黑_GBK" w:hAnsi="方正兰亭黑_GBK" w:cs="方正兰亭黑_GBK" w:hint="eastAsia"/>
        <w:sz w:val="15"/>
        <w:szCs w:val="15"/>
      </w:rPr>
      <w:t xml:space="preserve"> 210-212 Block A4, North District, OCT-LOFT, Nanshan District, Shenzhen, China</w:t>
    </w:r>
  </w:p>
  <w:p w14:paraId="44F9A077" w14:textId="77777777" w:rsidR="001C1265" w:rsidRDefault="00D04B26">
    <w:pPr>
      <w:pStyle w:val="af2"/>
      <w:jc w:val="center"/>
      <w:rPr>
        <w:rFonts w:ascii="方正兰亭黑_GBK" w:eastAsia="方正兰亭黑_GBK" w:hAnsi="方正兰亭黑_GBK" w:cs="方正兰亭黑_GBK" w:hint="eastAsia"/>
        <w:sz w:val="15"/>
        <w:szCs w:val="15"/>
      </w:rPr>
    </w:pPr>
    <w:r>
      <w:rPr>
        <w:rFonts w:ascii="方正兰亭黑_GBK" w:eastAsia="方正兰亭黑_GBK" w:hAnsi="方正兰亭黑_GBK" w:cs="方正兰亭黑_GBK" w:hint="eastAsia"/>
        <w:sz w:val="15"/>
        <w:szCs w:val="15"/>
      </w:rPr>
      <w:t xml:space="preserve"> +86 755 8522 1631  </w:t>
    </w:r>
    <w:r>
      <w:rPr>
        <w:rFonts w:ascii="方正兰亭黑_GBK" w:eastAsia="方正兰亭黑_GBK" w:hAnsi="方正兰亭黑_GBK" w:cs="方正兰亭黑_GBK" w:hint="eastAsia"/>
        <w:color w:val="auto"/>
        <w:sz w:val="15"/>
        <w:szCs w:val="15"/>
      </w:rPr>
      <w:t>info@gallerymc.cn</w:t>
    </w:r>
    <w:r>
      <w:rPr>
        <w:rFonts w:ascii="方正兰亭黑_GBK" w:eastAsia="方正兰亭黑_GBK" w:hAnsi="方正兰亭黑_GBK" w:cs="方正兰亭黑_GBK" w:hint="eastAsia"/>
        <w:sz w:val="15"/>
        <w:szCs w:val="15"/>
      </w:rPr>
      <w:t xml:space="preserve">   www.gallerymc.cn</w:t>
    </w:r>
  </w:p>
  <w:p w14:paraId="378DD9A3" w14:textId="77777777" w:rsidR="001C1265" w:rsidRDefault="001C12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E4E1" w14:textId="77777777" w:rsidR="00D04B26" w:rsidRDefault="00D04B26">
      <w:r>
        <w:separator/>
      </w:r>
    </w:p>
  </w:footnote>
  <w:footnote w:type="continuationSeparator" w:id="0">
    <w:p w14:paraId="10D11A32" w14:textId="77777777" w:rsidR="00D04B26" w:rsidRDefault="00D0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C736" w14:textId="77777777" w:rsidR="001C1265" w:rsidRDefault="00D04B26">
    <w:pPr>
      <w:pStyle w:val="a5"/>
      <w:rPr>
        <w:b/>
        <w:bCs/>
      </w:rPr>
    </w:pPr>
    <w:r>
      <w:rPr>
        <w:noProof/>
        <w:sz w:val="24"/>
      </w:rPr>
      <w:drawing>
        <wp:anchor distT="0" distB="0" distL="0" distR="0" simplePos="0" relativeHeight="251659264" behindDoc="1" locked="0" layoutInCell="1" allowOverlap="1" wp14:anchorId="0A96838C" wp14:editId="4B41396C">
          <wp:simplePos x="0" y="0"/>
          <wp:positionH relativeFrom="margin">
            <wp:align>center</wp:align>
          </wp:positionH>
          <wp:positionV relativeFrom="paragraph">
            <wp:posOffset>94615</wp:posOffset>
          </wp:positionV>
          <wp:extent cx="2200275" cy="266700"/>
          <wp:effectExtent l="0" t="0" r="9525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27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Q1YmU2N2ZkZGExNWFmMDk5NjYzY2I2NDViZTU3NGYifQ=="/>
    <w:docVar w:name="KSO_WPS_MARK_KEY" w:val="f8befc1e-0d9a-4538-8146-9380c157f534"/>
  </w:docVars>
  <w:rsids>
    <w:rsidRoot w:val="000A64B5"/>
    <w:rsid w:val="000A64B5"/>
    <w:rsid w:val="00111E49"/>
    <w:rsid w:val="001C1265"/>
    <w:rsid w:val="001D6556"/>
    <w:rsid w:val="001F7C39"/>
    <w:rsid w:val="00213DB4"/>
    <w:rsid w:val="002255FD"/>
    <w:rsid w:val="003557CD"/>
    <w:rsid w:val="0038047B"/>
    <w:rsid w:val="00462260"/>
    <w:rsid w:val="00562B25"/>
    <w:rsid w:val="00712E33"/>
    <w:rsid w:val="00737C45"/>
    <w:rsid w:val="0078178C"/>
    <w:rsid w:val="00A16D7F"/>
    <w:rsid w:val="00A53414"/>
    <w:rsid w:val="00A90589"/>
    <w:rsid w:val="00AF0E12"/>
    <w:rsid w:val="00C035D8"/>
    <w:rsid w:val="00C14054"/>
    <w:rsid w:val="00CE6E96"/>
    <w:rsid w:val="00D04B26"/>
    <w:rsid w:val="00EE6C89"/>
    <w:rsid w:val="00FB6380"/>
    <w:rsid w:val="06602B17"/>
    <w:rsid w:val="090E5C35"/>
    <w:rsid w:val="4A5D2BB4"/>
    <w:rsid w:val="5360632C"/>
    <w:rsid w:val="7069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DC03E"/>
  <w15:docId w15:val="{B123ACAD-16FC-4482-AFDD-7E5634BF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qFormat/>
    <w:pPr>
      <w:widowControl/>
      <w:jc w:val="center"/>
    </w:pPr>
    <w:rPr>
      <w:rFonts w:ascii="微软雅黑" w:eastAsia="微软雅黑" w:hAnsi="微软雅黑" w:cs="微软雅黑"/>
      <w:bCs/>
      <w:color w:val="404040" w:themeColor="text1" w:themeTint="BF"/>
      <w:kern w:val="0"/>
      <w:szCs w:val="21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af2">
    <w:name w:val="页眉与页脚"/>
    <w:qFormat/>
    <w:pPr>
      <w:tabs>
        <w:tab w:val="right" w:pos="9632"/>
      </w:tabs>
    </w:pPr>
    <w:rPr>
      <w:rFonts w:ascii="Helvetica" w:eastAsia="Arial Unicode MS" w:hAnsi="Helvetica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162</Characters>
  <Application>Microsoft Office Word</Application>
  <DocSecurity>0</DocSecurity>
  <Lines>8</Lines>
  <Paragraphs>7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Gallery</dc:creator>
  <cp:lastModifiedBy>MC Gallery</cp:lastModifiedBy>
  <cp:revision>17</cp:revision>
  <dcterms:created xsi:type="dcterms:W3CDTF">2025-02-25T04:12:00Z</dcterms:created>
  <dcterms:modified xsi:type="dcterms:W3CDTF">2025-10-17T04:39:00Z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BE31D601B08A4D83AD5A092D7F32C91C_12</vt:lpwstr>
  </property>
</Properties>
</file>